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20" w:rsidRPr="007750A0" w:rsidRDefault="004E2B20" w:rsidP="007750A0">
      <w:pPr>
        <w:pStyle w:val="NormalnyWeb"/>
        <w:jc w:val="center"/>
        <w:rPr>
          <w:b/>
          <w:bCs/>
          <w:sz w:val="24"/>
          <w:szCs w:val="24"/>
        </w:rPr>
      </w:pPr>
      <w:r w:rsidRPr="007750A0">
        <w:rPr>
          <w:b/>
          <w:bCs/>
          <w:sz w:val="24"/>
          <w:szCs w:val="24"/>
        </w:rPr>
        <w:t>REGULAMIN</w:t>
      </w:r>
    </w:p>
    <w:p w:rsidR="004E2B20" w:rsidRPr="007750A0" w:rsidRDefault="004E2B20" w:rsidP="007750A0">
      <w:pPr>
        <w:pStyle w:val="NormalnyWeb"/>
        <w:jc w:val="center"/>
        <w:rPr>
          <w:b/>
          <w:bCs/>
          <w:sz w:val="24"/>
          <w:szCs w:val="24"/>
        </w:rPr>
      </w:pPr>
      <w:r w:rsidRPr="007750A0">
        <w:rPr>
          <w:b/>
          <w:bCs/>
          <w:sz w:val="24"/>
          <w:szCs w:val="24"/>
        </w:rPr>
        <w:t>SĄDÓW KOLEŻEŃSKICH</w:t>
      </w:r>
    </w:p>
    <w:p w:rsidR="004E2B20" w:rsidRPr="007750A0" w:rsidRDefault="004E2B20" w:rsidP="007750A0">
      <w:pPr>
        <w:pStyle w:val="NormalnyWeb"/>
        <w:jc w:val="center"/>
        <w:rPr>
          <w:b/>
          <w:bCs/>
          <w:sz w:val="24"/>
          <w:szCs w:val="24"/>
        </w:rPr>
      </w:pPr>
      <w:r w:rsidRPr="007750A0">
        <w:rPr>
          <w:b/>
          <w:bCs/>
          <w:sz w:val="24"/>
          <w:szCs w:val="24"/>
        </w:rPr>
        <w:t>STOWARZYSZENIA ELEKTRYKÓW POLSKICH</w:t>
      </w:r>
    </w:p>
    <w:p w:rsidR="004E2B20" w:rsidRPr="007750A0" w:rsidRDefault="004E2B20" w:rsidP="007750A0">
      <w:pPr>
        <w:pStyle w:val="NormalnyWeb"/>
        <w:jc w:val="both"/>
        <w:rPr>
          <w:rFonts w:cs="Arial"/>
          <w:sz w:val="24"/>
          <w:szCs w:val="24"/>
        </w:rPr>
      </w:pPr>
      <w:r w:rsidRPr="007750A0">
        <w:rPr>
          <w:rFonts w:cs="Arial"/>
          <w:sz w:val="24"/>
          <w:szCs w:val="24"/>
        </w:rPr>
        <w:t> </w:t>
      </w:r>
    </w:p>
    <w:p w:rsidR="004E2B20" w:rsidRPr="007750A0" w:rsidRDefault="004E2B20" w:rsidP="007750A0">
      <w:pPr>
        <w:pStyle w:val="psubtitleinner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 POSTANOWIENIA OGÓLNE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1.1. W Stowarzyszeniu Elektryków Polskich działają: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1) sądy koleżeńskie oddziałów, zwane w skrócie SKO wybierane przez walne zgromadzenie delegatów oddziału,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2) główny sąd koleżeński, zwany w skrócie GSK wybierany przez walny zjazd delegatów.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1.2. Podstawą działania sądów koleżeńskich jest statut SEP i niniejszy regulamin wraz z zasadami etycznego postępowania członków SEP (zwanymi dalej ZASADAMI), które stanowią załącznik do regulaminu.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1.3. Sądy koleżeńskie SEP są powołane do orzekania w sprawach o przewinienie wniesionych do sądu koleżeńskiego przez stronę zainteresowaną oraz do współuczestniczenia we wcielaniu w życie ZASAD i innych działaniach zapobiegających powstawaniu sporów.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1.4. Sądy koleżeńskie zapobiegają sporom lub prowadzą do polubownego ich rozstrzygania podczas spotkań pojednawczych zwoływanych przez przewodniczącego sądu.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1.5. W sprawach wniesionych sądy koleżeńskie orzekają podczas posiedzeń zwoływanych przez przewodniczącego zespołu orzekającego,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1.6. Zainteresowaną stroną wnoszącą sprawę może być członek SEP lub inna osoba fizyczna, zarząd oddziału, lub zarząd główny SEP.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1.7. Pozwanym może być osoba fizyczna - członek SEP.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1.8. Sprawa może być wniesiona w przypadku uzasadnionego podejrzenia o popełnieniu przewinienia.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1.9. Przewinieniem, w rozumieniu niniejszego regulaminu, jest każde działanie członka SEP sprzeczne ze statutem SEP lub z ZASADAMI w zakresie wypełniania obowiązków stowarzyszeniowych lub zawodowych, bądź w sferze stosunków międzyludzkich w stowarzyszeniu lub w środowisku zawodowym.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1.10. Sądy koleżeńskie wydają orzeczenie w imieniu Stowarzyszenia Elektryków Polskich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1.11. W swej działalności sądy koleżeńskie są niezawisłe.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1.12. Główny sąd koleżeński w miarę potrzeby przygotowuje projekt nowelizacji regulaminu sądów koleżeńskich i zasad etycznego postępowania członków SEP i przedstawia je walnemu zjazdowi delegatów SEP do uchwalenia po konsultacji z sądami koleżeńskimi oddziałów.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1.13. Każdy członek SEP jest zobowiązany do stawiennictwa przed sądem koleżeńskim na jego wezwanie.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1.14. Władze, jednostki organizacyjne i członkowie SEP są zobowiązani do udzielania sądom koleżeńskim pomocy niezbędnej do realizacji ich zadań.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1.15. Sąd koleżeński reprezentują przewodniczący lub, z jego upoważnienia, jego zastępca bądź sekretarz.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lastRenderedPageBreak/>
        <w:t>1.16. Członkowie sądów koleżeńskich nie mogą pełnić następujących funkcji statutowych: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1) członka zarządu głównego i zarządu oddziału;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2) członka komisji rewizyjnych wszystkich szczebli.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Członek GSK nie może być równocześnie członkiem SKO.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1.17. Kadencja SKO i kadencja GSK trwa 4 lata analogicznie do okresu kadencji władz SEP.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 </w:t>
      </w:r>
    </w:p>
    <w:p w:rsidR="004E2B20" w:rsidRPr="007750A0" w:rsidRDefault="004E2B20" w:rsidP="007750A0">
      <w:pPr>
        <w:pStyle w:val="psubtitleinner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 ORGANIZACJA I DZIAŁANIE SĄDU KOLEŻEŃSKIEGO ODDZIAŁU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2.1. Skład SKO stanowi nie więcej niż 5 członków SEP wybranych przez walne zgromadzenie delegatów oddziału.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2.2. Pierwsze zebranie SKO zwołuje prezes oddziału w terminie 30 dni po wyborczym walnym zgromadzeniu delegatów danego oddziału. Zadaniem zebrania jest w szczególności wybór przewodniczącego SKO, jego zastępcy i sekretarza.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2.3. SKO jest sądem pierwszej instancji rozpatrującym sprawy wniesione o popełnienie przewinienia przez członków SEP w wyniku: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1) niewłaściwego wypełniania obowiązków stowarzyszeniowych i zawodowych,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2) sporów między członkami SEP powstałych na tle działalności stowarzyszeniowej i zawodowej,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3) naruszenia postanowień statutu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2.4. SKO rozpoczyna rozpatrywanie spraw wniesionych od próby pojednania stron. W przypadku braku możliwości uzyskania pozytywnego rezultatu tej próby sprawa jest rozpatrywana w postępowaniu orzekającym. W skład zespołu orzekającego wchodzą: przewodniczący SKO lub jego zastępca jako przewodniczący zespołu oraz dwaj członkowie SKO jako członkowie zespołu.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2.5. W skład zespołu orzekającego nie mogą wchodzić: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1) małżonek strony, krewni strony i powinowaci do drugiego stopnia,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2) osoby przesłuchiwane jako świadkowie w rozpatrywanej sprawie,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3) osoby będące w bezpośredniej zależności służbowej od jednej ze stron.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2.6. SKO ustala skład zespołu orzekającego na zebraniu roboczym w terminie 14 dni od wpłynięcia sprawy do sądu a pierwsza rozprawa powinna odbyć się w terminie 28 dni od wpłynięcia sprawy.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2.7. W celu zapobieżenia postępowaniom orzekającym - SKO może, na wniosek zwaśnionych stron lub z własnej inicjatywy, zwołać spotkanie pojednawcze i wyznaczyć swojego przedstawiciela do uczestniczenia w tym spotkaniu. Wynik tego spotkania jest odnotowany w protokole, który otrzymują zainteresowane strony.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2.8. Po zakończeniu postępowania orzekającego, w którym uczestniczą zainteresowany i pozwany osobiście lub przez wyznaczonego pełnomocnika, sekretarz sądu wydaje stronom odpisy orzeczenia. Od orzeczenia SKO przysługuje prawo odwołania do GSK w terminie 30 dni od daty doręczenia orzeczenia. Po tym terminie orzeczenie staje się prawomocne.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2.9. SKO przekazuje raz w roku pisemną informację o swej działalności zarządowi oddziału.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lastRenderedPageBreak/>
        <w:t>2.10. Przewodniczący SKO składa sprawozdanie z działalności sądu za okres kadencji na walnym zgromadzeniu delegatów oddziału a kopię sprawozdania przesyła do GSK.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2.11. Obsługę administracyjno-biurową sprawuje biuro oddziału. Koszty działalności SKO pokrywane są ze środków finansowych oddziału.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 </w:t>
      </w:r>
    </w:p>
    <w:p w:rsidR="004E2B20" w:rsidRPr="007750A0" w:rsidRDefault="004E2B20" w:rsidP="007750A0">
      <w:pPr>
        <w:pStyle w:val="psubtitleinner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3. ORGANIZACJA I DZIAŁANIE GŁÓWNEGO SĄDU KOLEŻEŃSKIEGO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3.1. W skład GSK wchodzi 7 członków SEP wybranych przez walny zjazd delegatów SEP.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3.2. Pierwsze zebranie GSK zwołuje przewodniczący prezydium Zjazdu w dniu wyborów lub w terminie dwóch tygodni od daty zakończenia Zjazdu. Zadaniem zebrania jest w szczególności wybór przewodniczącego GSK, jego zastępcy i sekretarza.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3.3. GSK rozpoczyna rozpatrywanie spraw wniesionych od próby pojednania stron. W przypadku braku możliwości uzyskania pozytywnego rezultatu tej próby sprawa jest rozpatrywana w postępowaniu orzekającym.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3.4. Przewodniczący GSK ustala przewodniczącego i skład zespołu orzekającego w terminie 14 dni od wpłynięcia sprawy do sądu a pierwsza rozprawa powinna odbyć się w terminie 28 dni od wpłynięcia sprawy.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3.5. GSK w pierwszej instancji rozpatruje i orzeka w sprawach wniesionych o popełnienie przewinienia, w których pozwanym jest członek władz naczelnych, GKR, sądów koleżeńskich obu instancji, członek honorowy lub prezes oddziału , a przewinienie powstaje w wyniku: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1) niewłaściwego wykonywania obowiązków stowarzyszeniowych i zawodowych,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2) sporów między członkami SEP powstałych na tle działalności stowarzyszeniowej i zawodowej,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3) naruszenia postanowień statutu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Od orzeczenia przysługuje odwołanie do WZD. Orzeczenie staje się prawomocne po upływie 30 dni od dnia wydania orzeczenia, jeżeli nie złożono odwołania.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3.6. GSK, jako sąd drugiej instancji, rozpatruje w nie mniej niż trzyosobowym zespole orzekającym odwołania od orzeczeń SKO i może orzekać: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1) utrzymanie w mocy orzeczenia SKO;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2) zwrócenie sprawy do ponownego rozpatrzenia przez SKO;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3) zmianę orzeczenia SKO w części lub w całości.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Orzeczenie to jest ostateczne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3.7. Po zakończeniu postępowania orzekającego , w którym zainteresowany i pozwany uczestniczą osobiście lub przez upoważnionego pełnomocnika, sekretarz GSK wydaje stronom odpisy orzeczenia.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3.8. GSK przekazuje raz w roku zarządowi głównemu. pisemną informację o swej działalności.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lastRenderedPageBreak/>
        <w:t>3.9. Przewodniczący GSK składa na Walnym Zjeździe Delegatów SEP sprawozdanie z działalności sądu za okres kadencji.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3.10. Obsługę administracyjno-biurową GSK sprawuje Biuro SEP. Koszty działalności GSK pokrywane są ze środków finansowych SEP.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 </w:t>
      </w:r>
    </w:p>
    <w:p w:rsidR="004E2B20" w:rsidRPr="007750A0" w:rsidRDefault="004E2B20" w:rsidP="007750A0">
      <w:pPr>
        <w:pStyle w:val="psubtitleinner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4. ROZPATRYWANIE I ORZEKANIE SPRAW. ŚRODKI ODDZIAŁYWANIA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4.1. Rozpatrywanie spraw odbywa się z zachowaniem następujących zasad: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1) domniemania niewinności,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2) kontradyktoryjności,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3) prawdy obiektywnej,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4) prawa do obrony.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4.2. W wyniku rozpatrzenia sprawy zespół wydaje orzeczenie, które w zależności od sprawy i przebiegu rozprawy, powinno zawierać: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1) w stosunku do osób popełniających przewinienie zalecenie naprawienia szkód spowodowanych przewinieniem i zastosowanie jednego z następujących środków oddziaływania: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a) zwrócenie uwagi;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b) upomnienie;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c) okresowe zawieszenie w prawach członka SEP;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d) wykluczenie z SEP.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2) postanowienie o podjęciu innych niezbędnych działań mających na celu dobro Stowarzyszenia i jego członków;</w:t>
      </w:r>
    </w:p>
    <w:p w:rsidR="004E2B20" w:rsidRPr="007750A0" w:rsidRDefault="004E2B20" w:rsidP="007750A0">
      <w:pPr>
        <w:pStyle w:val="pmainindsecondlines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 </w:t>
      </w:r>
    </w:p>
    <w:p w:rsidR="004E2B20" w:rsidRPr="007750A0" w:rsidRDefault="004E2B20" w:rsidP="007750A0">
      <w:pPr>
        <w:pStyle w:val="psubtitleinner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5. POSTANOWIENIA KOŃCOWE</w:t>
      </w:r>
    </w:p>
    <w:p w:rsidR="004E2B20" w:rsidRPr="007750A0" w:rsidRDefault="004E2B20" w:rsidP="007750A0">
      <w:pPr>
        <w:pStyle w:val="NormalnyWeb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W uzasadnionych przypadkach główny sąd koleżeński SEP może określać szczegółowy tryb postępowania sądów koleżeńskich SEP.</w:t>
      </w:r>
    </w:p>
    <w:p w:rsidR="004E2B20" w:rsidRPr="007750A0" w:rsidRDefault="004E2B20" w:rsidP="007750A0">
      <w:pPr>
        <w:pStyle w:val="NormalnyWeb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  </w:t>
      </w:r>
    </w:p>
    <w:p w:rsidR="004E2B20" w:rsidRPr="007750A0" w:rsidRDefault="004E2B20" w:rsidP="007750A0">
      <w:pPr>
        <w:pStyle w:val="NormalnyWeb"/>
        <w:jc w:val="both"/>
        <w:rPr>
          <w:sz w:val="24"/>
          <w:szCs w:val="24"/>
        </w:rPr>
      </w:pPr>
      <w:r w:rsidRPr="007750A0">
        <w:rPr>
          <w:sz w:val="24"/>
          <w:szCs w:val="24"/>
        </w:rPr>
        <w:t>Regulamin zgodny z jednolitym tekstem statutu SEP uchwalonym przez XXXIV NWZD w Warszawie oraz przyjęty przez ZG na zebraniu 10 stycznia 2008 r.</w:t>
      </w:r>
    </w:p>
    <w:p w:rsidR="00BB4583" w:rsidRPr="007750A0" w:rsidRDefault="00BB4583" w:rsidP="007750A0">
      <w:pPr>
        <w:jc w:val="both"/>
        <w:rPr>
          <w:sz w:val="24"/>
          <w:szCs w:val="24"/>
        </w:rPr>
      </w:pPr>
    </w:p>
    <w:sectPr w:rsidR="00BB4583" w:rsidRPr="007750A0" w:rsidSect="00BB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B20"/>
    <w:rsid w:val="004E2B20"/>
    <w:rsid w:val="007750A0"/>
    <w:rsid w:val="00B00350"/>
    <w:rsid w:val="00BB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2B2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subtitleinner">
    <w:name w:val="psubtitleinner"/>
    <w:basedOn w:val="Normalny"/>
    <w:rsid w:val="004E2B20"/>
    <w:pPr>
      <w:spacing w:after="0" w:line="240" w:lineRule="auto"/>
    </w:pPr>
    <w:rPr>
      <w:rFonts w:ascii="Verdana" w:eastAsia="Times New Roman" w:hAnsi="Verdana" w:cs="Times New Roman"/>
      <w:b/>
      <w:bCs/>
      <w:color w:val="DA8410"/>
      <w:sz w:val="20"/>
      <w:szCs w:val="20"/>
      <w:lang w:eastAsia="pl-PL"/>
    </w:rPr>
  </w:style>
  <w:style w:type="paragraph" w:customStyle="1" w:styleId="pmainindsecondlines">
    <w:name w:val="pmainindsecondlines"/>
    <w:basedOn w:val="Normalny"/>
    <w:rsid w:val="004E2B20"/>
    <w:pPr>
      <w:spacing w:after="0" w:line="240" w:lineRule="auto"/>
      <w:ind w:left="300" w:hanging="300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9923">
      <w:bodyDiv w:val="1"/>
      <w:marLeft w:val="-15"/>
      <w:marRight w:val="-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126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43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27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06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456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75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126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2939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67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231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5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992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480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900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1219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Radziewicz</dc:creator>
  <cp:lastModifiedBy>Tomasz Radziewicz</cp:lastModifiedBy>
  <cp:revision>2</cp:revision>
  <dcterms:created xsi:type="dcterms:W3CDTF">2010-03-18T10:16:00Z</dcterms:created>
  <dcterms:modified xsi:type="dcterms:W3CDTF">2010-03-24T20:29:00Z</dcterms:modified>
</cp:coreProperties>
</file>