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13002" w14:textId="012CCAE0" w:rsidR="005B11B7" w:rsidRDefault="00014812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Ogłoszenie o otwartym konkursie na stypendium naukowe dla </w:t>
      </w:r>
      <w:r w:rsidR="009A7001">
        <w:rPr>
          <w:rFonts w:ascii="Times New Roman" w:eastAsia="Times New Roman" w:hAnsi="Times New Roman"/>
          <w:b/>
          <w:sz w:val="24"/>
          <w:szCs w:val="24"/>
          <w:lang w:eastAsia="pl-PL"/>
        </w:rPr>
        <w:t>stud</w:t>
      </w:r>
      <w:r w:rsidR="002443BE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="009A7001">
        <w:rPr>
          <w:rFonts w:ascii="Times New Roman" w:eastAsia="Times New Roman" w:hAnsi="Times New Roman"/>
          <w:b/>
          <w:sz w:val="24"/>
          <w:szCs w:val="24"/>
          <w:lang w:eastAsia="pl-PL"/>
        </w:rPr>
        <w:t>nta</w:t>
      </w:r>
    </w:p>
    <w:p w14:paraId="4FE13003" w14:textId="77777777" w:rsidR="005B11B7" w:rsidRDefault="005B11B7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E13004" w14:textId="3B40EFDB" w:rsidR="005B11B7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decyzji Narodowego Centrum Nauki (</w:t>
      </w:r>
      <w:r w:rsidR="004D0B2A">
        <w:rPr>
          <w:rFonts w:ascii="Times New Roman" w:eastAsia="Times New Roman" w:hAnsi="Times New Roman"/>
          <w:sz w:val="24"/>
          <w:szCs w:val="24"/>
          <w:lang w:eastAsia="pl-PL"/>
        </w:rPr>
        <w:t>UMO-2015/19/B/ST7/00620)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dr hab. inż. Jacek Rąbkowski,</w:t>
      </w:r>
      <w:r w:rsidR="00703210">
        <w:rPr>
          <w:rFonts w:ascii="Times New Roman" w:eastAsia="Times New Roman" w:hAnsi="Times New Roman"/>
          <w:sz w:val="24"/>
          <w:szCs w:val="24"/>
          <w:lang w:eastAsia="pl-PL"/>
        </w:rPr>
        <w:t xml:space="preserve"> prof. </w:t>
      </w:r>
      <w:r w:rsidR="0000332A">
        <w:rPr>
          <w:rFonts w:ascii="Times New Roman" w:eastAsia="Times New Roman" w:hAnsi="Times New Roman"/>
          <w:sz w:val="24"/>
          <w:szCs w:val="24"/>
          <w:lang w:eastAsia="pl-PL"/>
        </w:rPr>
        <w:t>uczelni,</w:t>
      </w:r>
      <w:r w:rsidR="007032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 projektu </w:t>
      </w:r>
      <w:bookmarkStart w:id="1" w:name="OLE_LINK9"/>
      <w:bookmarkStart w:id="2" w:name="OLE_LINK10"/>
      <w:bookmarkStart w:id="3" w:name="OLE_LINK11"/>
      <w:r w:rsidR="007B699E">
        <w:rPr>
          <w:rFonts w:ascii="Times New Roman" w:eastAsia="Times New Roman" w:hAnsi="Times New Roman"/>
          <w:sz w:val="24"/>
          <w:szCs w:val="24"/>
          <w:lang w:eastAsia="pl-PL"/>
        </w:rPr>
        <w:t xml:space="preserve">"Badania przekształtników energoelektronicznych z obwodem impedancyjnym wykorzystujących przyrządy mocy z węglika krzemu" </w:t>
      </w:r>
      <w:bookmarkEnd w:id="1"/>
      <w:bookmarkEnd w:id="2"/>
      <w:bookmarkEnd w:id="3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ogłasza otwarty konkurs na stypendium naukowe dla </w:t>
      </w:r>
      <w:r w:rsidR="006C493A">
        <w:rPr>
          <w:rFonts w:ascii="Times New Roman" w:eastAsia="Times New Roman" w:hAnsi="Times New Roman"/>
          <w:sz w:val="24"/>
          <w:szCs w:val="24"/>
          <w:lang w:eastAsia="pl-PL"/>
        </w:rPr>
        <w:t>studenta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53E8896" w14:textId="77777777" w:rsidR="00563262" w:rsidRDefault="0056326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E13005" w14:textId="77777777" w:rsidR="005B11B7" w:rsidRDefault="00014812">
      <w:pPr>
        <w:spacing w:before="100" w:after="10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Wymagania:</w:t>
      </w:r>
    </w:p>
    <w:p w14:paraId="4FE13006" w14:textId="1472703F" w:rsidR="005B11B7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udział w studiach II stopnia na Wydziale Elektrycznym Politechniki Warszawskiej,</w:t>
      </w:r>
    </w:p>
    <w:p w14:paraId="4FE13008" w14:textId="5ADBA667" w:rsidR="005B11B7" w:rsidRDefault="00014812" w:rsidP="002C3933">
      <w:pPr>
        <w:spacing w:before="100" w:after="10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2C3933">
        <w:rPr>
          <w:rFonts w:ascii="Times New Roman" w:eastAsia="Times New Roman" w:hAnsi="Times New Roman"/>
          <w:sz w:val="24"/>
          <w:szCs w:val="24"/>
          <w:lang w:eastAsia="pl-PL"/>
        </w:rPr>
        <w:t>podstawowa wiedza z zakres</w:t>
      </w:r>
      <w:r w:rsidR="00841338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2C39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0C5A">
        <w:rPr>
          <w:rFonts w:ascii="Times New Roman" w:eastAsia="Times New Roman" w:hAnsi="Times New Roman"/>
          <w:sz w:val="24"/>
          <w:szCs w:val="24"/>
          <w:lang w:eastAsia="pl-PL"/>
        </w:rPr>
        <w:t>energoelektroniki</w:t>
      </w:r>
      <w:r w:rsidR="00A455CC">
        <w:rPr>
          <w:rFonts w:ascii="Times New Roman" w:eastAsia="Times New Roman" w:hAnsi="Times New Roman"/>
          <w:sz w:val="24"/>
          <w:szCs w:val="24"/>
          <w:lang w:eastAsia="pl-PL"/>
        </w:rPr>
        <w:t>, w tym zagadnień termicznych w energoelektronice</w:t>
      </w:r>
    </w:p>
    <w:p w14:paraId="4FE13009" w14:textId="219D6D73" w:rsidR="005B11B7" w:rsidRDefault="00972D92">
      <w:pPr>
        <w:spacing w:before="100" w:after="10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D5146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14812">
        <w:rPr>
          <w:rFonts w:ascii="Times New Roman" w:eastAsia="Times New Roman" w:hAnsi="Times New Roman"/>
          <w:sz w:val="24"/>
          <w:szCs w:val="24"/>
          <w:lang w:eastAsia="pl-PL"/>
        </w:rPr>
        <w:t>znajomość technik pomiarowych w obszarze energoelektroniki,</w:t>
      </w:r>
      <w:r w:rsidR="00D51463">
        <w:rPr>
          <w:rFonts w:ascii="Times New Roman" w:eastAsia="Times New Roman" w:hAnsi="Times New Roman"/>
          <w:sz w:val="24"/>
          <w:szCs w:val="24"/>
          <w:lang w:eastAsia="pl-PL"/>
        </w:rPr>
        <w:t xml:space="preserve"> w tym znajomość środowiska LabView</w:t>
      </w:r>
      <w:r w:rsidR="00E95B02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8E069AA" w14:textId="74F3DBC8" w:rsidR="00E95B02" w:rsidRDefault="00E95B02">
      <w:pPr>
        <w:spacing w:before="100" w:after="10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A455CC">
        <w:rPr>
          <w:rFonts w:ascii="Times New Roman" w:eastAsia="Times New Roman" w:hAnsi="Times New Roman"/>
          <w:sz w:val="24"/>
          <w:szCs w:val="24"/>
          <w:lang w:eastAsia="pl-PL"/>
        </w:rPr>
        <w:t>umiejętność projektowania obwodów drukowanych</w:t>
      </w:r>
      <w:r w:rsidR="009E53A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FE1300B" w14:textId="7877B65D" w:rsidR="005B11B7" w:rsidRDefault="002B6A02" w:rsidP="008D714A">
      <w:pPr>
        <w:spacing w:before="100" w:after="10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014812">
        <w:rPr>
          <w:rFonts w:ascii="Times New Roman" w:eastAsia="Times New Roman" w:hAnsi="Times New Roman"/>
          <w:sz w:val="24"/>
          <w:szCs w:val="24"/>
          <w:lang w:eastAsia="pl-PL"/>
        </w:rPr>
        <w:t>sumienność, dokładność, wytrwałość, samodzielność w pracy</w:t>
      </w:r>
    </w:p>
    <w:p w14:paraId="4FE1300C" w14:textId="5C36DE87" w:rsidR="005B11B7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umiejętność pracy w zespole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46591">
        <w:rPr>
          <w:rFonts w:ascii="Times New Roman" w:eastAsia="Times New Roman" w:hAnsi="Times New Roman"/>
          <w:sz w:val="24"/>
          <w:szCs w:val="24"/>
          <w:lang w:eastAsia="pl-PL"/>
        </w:rPr>
        <w:t>Stypendium może otrzymywać wyłącznie osoba spełniająca wymogi określone w „Regulaminie przyznawania stypendiów naukowych dla młodych naukowców finansowanych ze środków  Narodowego Centrum Nauki” https://www.ncn.gov.pl/userfiles/file/konkursy_ogloszone_2015-09-15/opus10-zal7.pdf</w:t>
      </w:r>
    </w:p>
    <w:p w14:paraId="4FE1300D" w14:textId="77777777" w:rsidR="005B11B7" w:rsidRDefault="00014812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Opis zadań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0067611C" w14:textId="7C220EAE" w:rsidR="00F50FCD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Uczestnictwo w realizacji projektu </w:t>
      </w:r>
      <w:r w:rsidR="00A6418A">
        <w:rPr>
          <w:rFonts w:ascii="Times New Roman" w:eastAsia="Times New Roman" w:hAnsi="Times New Roman"/>
          <w:sz w:val="24"/>
          <w:szCs w:val="24"/>
          <w:lang w:eastAsia="pl-PL"/>
        </w:rPr>
        <w:t xml:space="preserve">"Badania przekształtników energoelektronicznych z obwodem impedancyjnym wykorzystujących przyrządy mocy z węglika krzemu" </w:t>
      </w:r>
      <w:r w:rsidR="006A63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zadań związanych z </w:t>
      </w:r>
      <w:r w:rsidR="007D718D">
        <w:rPr>
          <w:rFonts w:ascii="Times New Roman" w:eastAsia="Times New Roman" w:hAnsi="Times New Roman"/>
          <w:sz w:val="24"/>
          <w:szCs w:val="24"/>
          <w:lang w:eastAsia="pl-PL"/>
        </w:rPr>
        <w:t xml:space="preserve">badaniami kalorymetrycznymi </w:t>
      </w:r>
      <w:r w:rsidR="00FC75EE">
        <w:rPr>
          <w:rFonts w:ascii="Times New Roman" w:eastAsia="Times New Roman" w:hAnsi="Times New Roman"/>
          <w:sz w:val="24"/>
          <w:szCs w:val="24"/>
          <w:lang w:eastAsia="pl-PL"/>
        </w:rPr>
        <w:t>przekształtników z obwodem impedancyjnym</w:t>
      </w:r>
      <w:r w:rsidR="001772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FE1300E" w14:textId="7258299A" w:rsidR="005B11B7" w:rsidRDefault="00014812">
      <w:p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Warunki stypendium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FE1300F" w14:textId="0B0ACF24" w:rsidR="005B11B7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Stypendium wypłacane co miesiąc przez okres </w:t>
      </w:r>
      <w:r w:rsidR="006F0095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miesięcy na podstawie umowy pomiędzy Jednostką a Stypendystą w kwocie </w:t>
      </w:r>
      <w:r w:rsidR="004705C4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00 zł brutto.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- Termin rozpoczęcia realizacji zadań: 1.</w:t>
      </w:r>
      <w:r w:rsidR="00997449">
        <w:rPr>
          <w:rFonts w:ascii="Times New Roman" w:eastAsia="Times New Roman" w:hAnsi="Times New Roman"/>
          <w:sz w:val="24"/>
          <w:szCs w:val="24"/>
          <w:lang w:eastAsia="pl-PL"/>
        </w:rPr>
        <w:t>03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997449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8B95A17" w14:textId="77777777" w:rsidR="00563262" w:rsidRDefault="0056326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E13010" w14:textId="77777777" w:rsidR="005B11B7" w:rsidRDefault="00014812">
      <w:p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informacje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FE13012" w14:textId="12A111BD" w:rsidR="005B11B7" w:rsidRDefault="00014812" w:rsidP="0026164C">
      <w:pPr>
        <w:spacing w:before="100" w:after="10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Procedura naboru: przeprowadzana będzie zgodnie z zasadami zawartymi w </w:t>
      </w:r>
      <w:r w:rsidR="007C5A56">
        <w:rPr>
          <w:rFonts w:ascii="Times New Roman" w:eastAsia="Times New Roman" w:hAnsi="Times New Roman"/>
          <w:sz w:val="24"/>
          <w:szCs w:val="24"/>
          <w:lang w:eastAsia="pl-PL"/>
        </w:rPr>
        <w:t xml:space="preserve">„Regulaminie </w:t>
      </w:r>
      <w:hyperlink r:id="rId6" w:history="1">
        <w:r w:rsidR="007C5A56" w:rsidRPr="00670CC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przyznawania stypendiów naukowych w projektach badawczych finansowanych ze środków Narodowego Centrum Nauki</w:t>
        </w:r>
      </w:hyperlink>
      <w:r w:rsidR="007C5A56">
        <w:rPr>
          <w:rFonts w:ascii="Times New Roman" w:hAnsi="Times New Roman"/>
          <w:sz w:val="24"/>
          <w:szCs w:val="24"/>
        </w:rPr>
        <w:t>”</w:t>
      </w:r>
    </w:p>
    <w:p w14:paraId="4FE13013" w14:textId="26BE6C94" w:rsidR="005B11B7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z dopiskiem "Konkurs Opus </w:t>
      </w:r>
      <w:r w:rsidR="00AC2C4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65558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C2C4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stypendium </w:t>
      </w:r>
      <w:r w:rsidR="00AC2C44">
        <w:rPr>
          <w:rFonts w:ascii="Times New Roman" w:eastAsia="Times New Roman" w:hAnsi="Times New Roman"/>
          <w:sz w:val="24"/>
          <w:szCs w:val="24"/>
          <w:lang w:eastAsia="pl-PL"/>
        </w:rPr>
        <w:t>dla studenta</w:t>
      </w:r>
      <w:r w:rsidR="006555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63262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" należy dostarczyć do sekretariatu Instytutu Sterowania i Elektroniki Przemysłowej, Wydział Elektryczny Politechniki Warszawskiej, ul. Koszykowa 75 , 00-662 Warszawa.</w:t>
      </w:r>
    </w:p>
    <w:p w14:paraId="4FE13014" w14:textId="77777777" w:rsidR="005B11B7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Zgłoszenie powinno zawierać:</w:t>
      </w:r>
    </w:p>
    <w:p w14:paraId="616228D4" w14:textId="77777777" w:rsidR="00563262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63262">
        <w:rPr>
          <w:rFonts w:ascii="Times New Roman" w:eastAsia="Times New Roman" w:hAnsi="Times New Roman"/>
          <w:sz w:val="24"/>
          <w:szCs w:val="24"/>
          <w:lang w:eastAsia="pl-PL"/>
        </w:rPr>
        <w:t>życiorys,</w:t>
      </w:r>
    </w:p>
    <w:p w14:paraId="4FE13015" w14:textId="61C65654" w:rsidR="005B11B7" w:rsidRDefault="0056326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014812">
        <w:rPr>
          <w:rFonts w:ascii="Times New Roman" w:eastAsia="Times New Roman" w:hAnsi="Times New Roman"/>
          <w:sz w:val="24"/>
          <w:szCs w:val="24"/>
          <w:lang w:eastAsia="pl-PL"/>
        </w:rPr>
        <w:t xml:space="preserve">list motywacyjny, </w:t>
      </w:r>
    </w:p>
    <w:p w14:paraId="4FE13017" w14:textId="6599AECB" w:rsidR="005B11B7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kopię dyplomu </w:t>
      </w:r>
      <w:r w:rsidR="004705C4">
        <w:rPr>
          <w:rFonts w:ascii="Times New Roman" w:eastAsia="Times New Roman" w:hAnsi="Times New Roman"/>
          <w:sz w:val="24"/>
          <w:szCs w:val="24"/>
          <w:lang w:eastAsia="pl-PL"/>
        </w:rPr>
        <w:t>inżynierskiego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FE13018" w14:textId="77777777" w:rsidR="005B11B7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klauzulę o treści: "Wyrażam zgodę na przetwarzanie moich danych osobowych dla potrzeb niezbędnych dla realizacji procesu rekrutacji, zgodnie z Ustawą z 29.08.1997 roku o ochronie danych osobowych (Dz.U. nr 133 poz. 883)."</w:t>
      </w:r>
    </w:p>
    <w:p w14:paraId="4FE13019" w14:textId="796FCEE0" w:rsidR="005B11B7" w:rsidRDefault="00014812" w:rsidP="00C56386">
      <w:pPr>
        <w:spacing w:before="100" w:after="10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 składania ofert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C61EBD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="002262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61EBD">
        <w:rPr>
          <w:rFonts w:ascii="Times New Roman" w:eastAsia="Times New Roman" w:hAnsi="Times New Roman"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C61EBD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sectPr w:rsidR="005B11B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6AEDD" w14:textId="77777777" w:rsidR="008B7917" w:rsidRDefault="008B7917">
      <w:pPr>
        <w:spacing w:after="0" w:line="240" w:lineRule="auto"/>
      </w:pPr>
      <w:r>
        <w:separator/>
      </w:r>
    </w:p>
  </w:endnote>
  <w:endnote w:type="continuationSeparator" w:id="0">
    <w:p w14:paraId="35A13A8B" w14:textId="77777777" w:rsidR="008B7917" w:rsidRDefault="008B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EA353" w14:textId="77777777" w:rsidR="008B7917" w:rsidRDefault="008B79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DA0BD9" w14:textId="77777777" w:rsidR="008B7917" w:rsidRDefault="008B7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B7"/>
    <w:rsid w:val="0000332A"/>
    <w:rsid w:val="000057EB"/>
    <w:rsid w:val="00014812"/>
    <w:rsid w:val="0002756D"/>
    <w:rsid w:val="000D789A"/>
    <w:rsid w:val="00136B82"/>
    <w:rsid w:val="00177261"/>
    <w:rsid w:val="001E7AD3"/>
    <w:rsid w:val="002262FB"/>
    <w:rsid w:val="002443BE"/>
    <w:rsid w:val="00246591"/>
    <w:rsid w:val="0026164C"/>
    <w:rsid w:val="002B6A02"/>
    <w:rsid w:val="002C3933"/>
    <w:rsid w:val="002C7CA6"/>
    <w:rsid w:val="0032430A"/>
    <w:rsid w:val="00353AAF"/>
    <w:rsid w:val="004323F4"/>
    <w:rsid w:val="004705C4"/>
    <w:rsid w:val="004D0B2A"/>
    <w:rsid w:val="004D1994"/>
    <w:rsid w:val="00542332"/>
    <w:rsid w:val="00563262"/>
    <w:rsid w:val="00576A9D"/>
    <w:rsid w:val="00584288"/>
    <w:rsid w:val="005B11B7"/>
    <w:rsid w:val="00625FDA"/>
    <w:rsid w:val="00650C5A"/>
    <w:rsid w:val="00655586"/>
    <w:rsid w:val="00664069"/>
    <w:rsid w:val="00670CCA"/>
    <w:rsid w:val="00687917"/>
    <w:rsid w:val="006A632E"/>
    <w:rsid w:val="006C493A"/>
    <w:rsid w:val="006F0095"/>
    <w:rsid w:val="00703210"/>
    <w:rsid w:val="007773CE"/>
    <w:rsid w:val="007B699E"/>
    <w:rsid w:val="007C5A56"/>
    <w:rsid w:val="007D718D"/>
    <w:rsid w:val="007F255B"/>
    <w:rsid w:val="00841338"/>
    <w:rsid w:val="008A2B7A"/>
    <w:rsid w:val="008B7917"/>
    <w:rsid w:val="008D714A"/>
    <w:rsid w:val="00961491"/>
    <w:rsid w:val="00972D92"/>
    <w:rsid w:val="00997449"/>
    <w:rsid w:val="009A7001"/>
    <w:rsid w:val="009E3198"/>
    <w:rsid w:val="009E53AF"/>
    <w:rsid w:val="009E77DB"/>
    <w:rsid w:val="00A02388"/>
    <w:rsid w:val="00A455CC"/>
    <w:rsid w:val="00A6418A"/>
    <w:rsid w:val="00A91A77"/>
    <w:rsid w:val="00AB1D0D"/>
    <w:rsid w:val="00AC2C44"/>
    <w:rsid w:val="00B2615C"/>
    <w:rsid w:val="00B31E99"/>
    <w:rsid w:val="00B44E9E"/>
    <w:rsid w:val="00B70F21"/>
    <w:rsid w:val="00BD755D"/>
    <w:rsid w:val="00C1423E"/>
    <w:rsid w:val="00C56386"/>
    <w:rsid w:val="00C61EBD"/>
    <w:rsid w:val="00C928B0"/>
    <w:rsid w:val="00D51463"/>
    <w:rsid w:val="00DC6D8A"/>
    <w:rsid w:val="00DF488C"/>
    <w:rsid w:val="00E264EA"/>
    <w:rsid w:val="00E95B02"/>
    <w:rsid w:val="00F07CBC"/>
    <w:rsid w:val="00F50FCD"/>
    <w:rsid w:val="00FC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3002"/>
  <w15:docId w15:val="{651E86CF-62CC-4521-88C3-B0A5E6CA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23E"/>
    <w:pPr>
      <w:spacing w:after="0" w:line="240" w:lineRule="auto"/>
    </w:pPr>
    <w:rPr>
      <w:rFonts w:cs="Calibr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23E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n.gov.pl/sites/default/files/pliki/uchwaly-rady/2016/uchwala96_2016-zal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Rabkowski</dc:creator>
  <cp:lastModifiedBy>Marzena Szafarowicz</cp:lastModifiedBy>
  <cp:revision>2</cp:revision>
  <cp:lastPrinted>2018-07-09T10:31:00Z</cp:lastPrinted>
  <dcterms:created xsi:type="dcterms:W3CDTF">2019-01-16T12:28:00Z</dcterms:created>
  <dcterms:modified xsi:type="dcterms:W3CDTF">2019-01-16T12:28:00Z</dcterms:modified>
</cp:coreProperties>
</file>